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Listo Pato O’Ward para su tercera carrera en la Súper Fórmula de Japón</w:t>
      </w:r>
    </w:p>
    <w:p w:rsidR="00000000" w:rsidDel="00000000" w:rsidP="00000000" w:rsidRDefault="00000000" w:rsidRPr="00000000" w14:paraId="00000004">
      <w:pPr>
        <w:jc w:val="center"/>
        <w:rPr>
          <w:b w:val="1"/>
          <w:sz w:val="28"/>
          <w:szCs w:val="28"/>
        </w:rPr>
      </w:pPr>
      <w:r w:rsidDel="00000000" w:rsidR="00000000" w:rsidRPr="00000000">
        <w:rPr>
          <w:rtl w:val="0"/>
        </w:rPr>
      </w:r>
    </w:p>
    <w:p w:rsidR="00000000" w:rsidDel="00000000" w:rsidP="00000000" w:rsidRDefault="00000000" w:rsidRPr="00000000" w14:paraId="00000005">
      <w:pPr>
        <w:numPr>
          <w:ilvl w:val="0"/>
          <w:numId w:val="1"/>
        </w:numPr>
        <w:ind w:left="720" w:hanging="360"/>
        <w:jc w:val="center"/>
      </w:pPr>
      <w:r w:rsidDel="00000000" w:rsidR="00000000" w:rsidRPr="00000000">
        <w:rPr>
          <w:i w:val="1"/>
          <w:rtl w:val="0"/>
        </w:rPr>
        <w:t xml:space="preserve">El piloto regiomontano que pertenece a Red Bull Junior Team confía en continuar sus mejoras en el campeonato nipón.</w:t>
      </w:r>
    </w:p>
    <w:p w:rsidR="00000000" w:rsidDel="00000000" w:rsidP="00000000" w:rsidRDefault="00000000" w:rsidRPr="00000000" w14:paraId="00000006">
      <w:pPr>
        <w:numPr>
          <w:ilvl w:val="0"/>
          <w:numId w:val="1"/>
        </w:numPr>
        <w:ind w:left="720" w:hanging="360"/>
        <w:jc w:val="center"/>
        <w:rPr>
          <w:i w:val="1"/>
          <w:u w:val="none"/>
        </w:rPr>
      </w:pPr>
      <w:r w:rsidDel="00000000" w:rsidR="00000000" w:rsidRPr="00000000">
        <w:rPr>
          <w:i w:val="1"/>
          <w:rtl w:val="0"/>
        </w:rPr>
        <w:t xml:space="preserve">El domingo 29 de septiembre se disputará la penúltima etapa de la Súper Fórmula en Okayama.</w:t>
      </w:r>
      <w:r w:rsidDel="00000000" w:rsidR="00000000" w:rsidRPr="00000000">
        <w:rPr>
          <w:rtl w:val="0"/>
        </w:rPr>
      </w:r>
    </w:p>
    <w:p w:rsidR="00000000" w:rsidDel="00000000" w:rsidP="00000000" w:rsidRDefault="00000000" w:rsidRPr="00000000" w14:paraId="00000007">
      <w:pPr>
        <w:jc w:val="center"/>
        <w:rPr>
          <w:i w:val="1"/>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Patricio O’Ward está listo para volver a las pistas japonesas después de cinco semanas de pausa en la Súper Fórmula y lo hará el domingo 29 de septiembre en la ciudad de Okayama.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“Llevo toda la semana aquí y la he pasado muy bien. Tuve una sesión de simulación el lunes y al menos ya sé en qué dirección va la pista. Mi primera impresión fue buena, me gustó. Es muy técnica y la vuelta no es larga. Ya tengo muchas ganas de conducir aquí”, contó O’Ward, piloto de Red Bull Junior Team que compite para la escudería Mugen.</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El regiomontano de 20 años llegó a la Súper Fórmula en julio para disputar las últimas cuatro etapas del campeonato japonés. Esta será su tercera participación y siente que llegó el momento de demostrar su adaptación.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“Personalmente, mi reto es hacer que las llantas medias funcionen. He sido muy competitivo hasta ahora con las llantas suaves, pero todavía debo aprender a sacarle más provecho a las medias. Eso será crucial para la etapa de clasificación porque todos corremos la Q1 con llantas medias, así que para avanzar tengo que mejorar. Si lo logro, creo que estaré en buena posición para un fin de semana muy competitivo ”, expresó O’Ward, que en la etapa anterior no pudo avanzar de la Q1 y salió en el puesto 18 el día de la carrera.</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Esta será la penúltima etapa de las siete que contempla la Súper Fórmula Japonesa. Las prácticas libres serán el viernes y las etapas de clasificación se llevarán a cabo el sábado. La carrera se disputará el domingo a las 3:05 de la tarde, hora local, y terminará después de 68 vueltas o 90 minutos.</w:t>
      </w: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jc w:val="center"/>
      <w:rPr/>
    </w:pPr>
    <w:r w:rsidDel="00000000" w:rsidR="00000000" w:rsidRPr="00000000">
      <w:rPr/>
      <w:drawing>
        <wp:inline distB="114300" distT="114300" distL="114300" distR="114300">
          <wp:extent cx="2381250" cy="8858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81250" cy="8858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